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F51" w:rsidRDefault="00774F51" w:rsidP="00774F5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ЗАСЕДАНИЯ ПРОФСОЮЗНОГО КОМИТЕТА</w:t>
      </w:r>
    </w:p>
    <w:p w:rsidR="00774F51" w:rsidRDefault="00774F51" w:rsidP="00774F5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74F51" w:rsidRDefault="00774F51" w:rsidP="00774F51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1.О готовности ОУ к началу учебного года - август</w:t>
      </w:r>
    </w:p>
    <w:p w:rsidR="00774F51" w:rsidRDefault="00774F51" w:rsidP="00774F51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Абукова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Р.А.</w:t>
      </w:r>
    </w:p>
    <w:p w:rsidR="00774F51" w:rsidRDefault="00774F51" w:rsidP="00774F51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774F51" w:rsidRDefault="00774F51" w:rsidP="00774F51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2.О плане работы профсоюзного комитета на год. О согласовании вопросов тарификации, учебного расписания, графика дежурств–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се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нтябрь Кадырова А.А.</w:t>
      </w:r>
    </w:p>
    <w:p w:rsidR="00774F51" w:rsidRDefault="00774F51" w:rsidP="00774F51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774F51" w:rsidRDefault="00774F51" w:rsidP="00774F51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3.О состоянии профсоюзного членства в профсоюзной организации – сентябрь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Акавова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С.Н.</w:t>
      </w:r>
    </w:p>
    <w:p w:rsidR="00774F51" w:rsidRDefault="00774F51" w:rsidP="00774F51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4.О заключении соглашения по охране труда – ноябрь Даудов Б.А.</w:t>
      </w:r>
    </w:p>
    <w:p w:rsidR="00774F51" w:rsidRDefault="00774F51" w:rsidP="00774F51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5.О согласовании с профкомом графика отпусков – январь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Гашимов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С.Б.</w:t>
      </w:r>
    </w:p>
    <w:p w:rsidR="00774F51" w:rsidRDefault="00774F51" w:rsidP="00774F51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6.О ходе аттестации педагогических работников – январь Даудов Б.А.</w:t>
      </w:r>
    </w:p>
    <w:p w:rsidR="00774F51" w:rsidRDefault="00774F51" w:rsidP="00774F51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7. Об организации работы с молодыми специалистами – февраль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Адикова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М.Б.</w:t>
      </w:r>
    </w:p>
    <w:p w:rsidR="00774F51" w:rsidRDefault="00774F51" w:rsidP="00774F51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8. О работе комиссий профкома – март Кадырова А.А.</w:t>
      </w:r>
    </w:p>
    <w:p w:rsidR="00774F51" w:rsidRDefault="00774F51" w:rsidP="00774F51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9. Об итогах аттест</w:t>
      </w:r>
      <w:r w:rsidR="00EC6575">
        <w:rPr>
          <w:rFonts w:ascii="Times New Roman" w:hAnsi="Times New Roman" w:cs="Times New Roman"/>
          <w:b/>
          <w:sz w:val="36"/>
          <w:szCs w:val="36"/>
        </w:rPr>
        <w:t>ации педагогических работников -</w:t>
      </w:r>
      <w:r>
        <w:rPr>
          <w:rFonts w:ascii="Times New Roman" w:hAnsi="Times New Roman" w:cs="Times New Roman"/>
          <w:b/>
          <w:sz w:val="36"/>
          <w:szCs w:val="36"/>
        </w:rPr>
        <w:t xml:space="preserve"> апрель Даудов Б.А.</w:t>
      </w:r>
    </w:p>
    <w:p w:rsidR="00774F51" w:rsidRDefault="00774F51" w:rsidP="00774F51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10. О предварительном распределении учебной нагрузки на новый учебный год – май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Мугудинова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Ф.Д.</w:t>
      </w:r>
    </w:p>
    <w:p w:rsidR="00774F51" w:rsidRDefault="00774F51" w:rsidP="00774F51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93214" w:rsidRDefault="00593214"/>
    <w:sectPr w:rsidR="00593214" w:rsidSect="00043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4F51"/>
    <w:rsid w:val="00043B8D"/>
    <w:rsid w:val="00593214"/>
    <w:rsid w:val="00774F51"/>
    <w:rsid w:val="00EC6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2020-10-26T14:14:00Z</dcterms:created>
  <dcterms:modified xsi:type="dcterms:W3CDTF">2020-10-31T18:06:00Z</dcterms:modified>
</cp:coreProperties>
</file>